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C1" w:rsidRPr="00AB1E6C" w:rsidRDefault="00AB1E6C" w:rsidP="001916C1">
      <w:pPr>
        <w:jc w:val="center"/>
        <w:rPr>
          <w:rFonts w:ascii="Arial Narrow" w:hAnsi="Arial Narrow"/>
          <w:b/>
          <w:noProof/>
          <w:sz w:val="144"/>
          <w:szCs w:val="144"/>
        </w:rPr>
      </w:pPr>
      <w:r w:rsidRPr="00AB1E6C">
        <w:rPr>
          <w:b/>
          <w:noProof/>
          <w:sz w:val="144"/>
          <w:szCs w:val="144"/>
        </w:rPr>
        <w:t>Biometric Management Tool – Settings</w:t>
      </w:r>
      <w:r w:rsidR="001916C1" w:rsidRPr="00AB1E6C">
        <w:rPr>
          <w:rFonts w:ascii="Arial Narrow" w:hAnsi="Arial Narrow"/>
          <w:b/>
          <w:noProof/>
          <w:sz w:val="144"/>
          <w:szCs w:val="144"/>
        </w:rPr>
        <w:br w:type="page"/>
      </w:r>
    </w:p>
    <w:p w:rsidR="002F1E24" w:rsidRPr="00893578" w:rsidRDefault="002F1E24" w:rsidP="002F1E24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893578">
        <w:rPr>
          <w:b/>
          <w:noProof/>
          <w:sz w:val="24"/>
          <w:szCs w:val="24"/>
        </w:rPr>
        <w:lastRenderedPageBreak/>
        <w:t>Biometric Management Tool – Settings</w:t>
      </w:r>
    </w:p>
    <w:p w:rsidR="002F1E24" w:rsidRDefault="002F1E24" w:rsidP="002F1E24">
      <w:pPr>
        <w:pStyle w:val="ListParagraph"/>
        <w:ind w:left="1080"/>
        <w:rPr>
          <w:noProof/>
        </w:rPr>
      </w:pPr>
    </w:p>
    <w:p w:rsidR="00B4385C" w:rsidRDefault="002D123D" w:rsidP="00CD2138">
      <w:pPr>
        <w:rPr>
          <w:noProof/>
        </w:rPr>
      </w:pPr>
      <w:r>
        <w:rPr>
          <w:noProof/>
        </w:rPr>
        <w:t>*</w:t>
      </w:r>
      <w:r w:rsidR="00817CA7">
        <w:rPr>
          <w:noProof/>
        </w:rPr>
        <w:t>This</w:t>
      </w:r>
      <w:r w:rsidR="005543F7">
        <w:rPr>
          <w:noProof/>
        </w:rPr>
        <w:t xml:space="preserve"> module</w:t>
      </w:r>
      <w:r w:rsidR="00817CA7">
        <w:rPr>
          <w:noProof/>
        </w:rPr>
        <w:t xml:space="preserve"> </w:t>
      </w:r>
      <w:r w:rsidR="00103B58">
        <w:rPr>
          <w:noProof/>
        </w:rPr>
        <w:t xml:space="preserve">is the </w:t>
      </w:r>
      <w:r w:rsidR="00202253">
        <w:rPr>
          <w:noProof/>
        </w:rPr>
        <w:t xml:space="preserve">Home window </w:t>
      </w:r>
      <w:r w:rsidR="00817CA7">
        <w:rPr>
          <w:noProof/>
        </w:rPr>
        <w:t xml:space="preserve">of the Biometric Management Tool – Settings. </w:t>
      </w:r>
      <w:r w:rsidR="00817CA7" w:rsidRPr="0073778A">
        <w:rPr>
          <w:b/>
          <w:noProof/>
        </w:rPr>
        <w:t>Biometric Management Tool – Settings</w:t>
      </w:r>
      <w:r w:rsidR="00817CA7">
        <w:rPr>
          <w:noProof/>
        </w:rPr>
        <w:t xml:space="preserve"> is where the company data is located. BMT – Settings can add, edit and delete all of the data and code of the company. It generates all of the record of the employee what time they in and out.</w:t>
      </w:r>
    </w:p>
    <w:p w:rsidR="00BF4D8E" w:rsidRDefault="00BF4D8E" w:rsidP="00B4385C">
      <w:pPr>
        <w:rPr>
          <w:noProof/>
        </w:rPr>
      </w:pPr>
    </w:p>
    <w:p w:rsidR="00491942" w:rsidRDefault="00491942" w:rsidP="00B4385C">
      <w:pPr>
        <w:jc w:val="center"/>
      </w:pP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42" w:rsidRPr="00160A69" w:rsidRDefault="00E91876" w:rsidP="00FF5CFF">
      <w:pPr>
        <w:jc w:val="center"/>
      </w:pPr>
      <w:r>
        <w:rPr>
          <w:i/>
        </w:rPr>
        <w:t>Figure 1.0</w:t>
      </w:r>
      <w:r w:rsidR="00491942">
        <w:br w:type="page"/>
      </w:r>
    </w:p>
    <w:p w:rsidR="00765319" w:rsidRDefault="00765319" w:rsidP="00765319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765319">
        <w:rPr>
          <w:b/>
          <w:noProof/>
          <w:sz w:val="24"/>
          <w:szCs w:val="24"/>
        </w:rPr>
        <w:lastRenderedPageBreak/>
        <w:t>Process Reports</w:t>
      </w:r>
    </w:p>
    <w:p w:rsidR="00A84C4D" w:rsidRPr="00A84C4D" w:rsidRDefault="00A84C4D" w:rsidP="00A84C4D">
      <w:pPr>
        <w:rPr>
          <w:b/>
          <w:noProof/>
          <w:sz w:val="24"/>
          <w:szCs w:val="24"/>
        </w:rPr>
      </w:pPr>
    </w:p>
    <w:p w:rsidR="00B17C91" w:rsidRPr="00B17C91" w:rsidRDefault="00B17C91" w:rsidP="00B17C91">
      <w:r w:rsidRPr="00B17C91">
        <w:t>*</w:t>
      </w:r>
      <w:r w:rsidR="00A84C4D">
        <w:t>This module is the process reports where the failed reports are located.</w:t>
      </w:r>
    </w:p>
    <w:p w:rsidR="00CD5DD5" w:rsidRDefault="00491942" w:rsidP="00B4385C">
      <w:pPr>
        <w:jc w:val="center"/>
      </w:pPr>
      <w:r>
        <w:rPr>
          <w:noProof/>
        </w:rPr>
        <w:drawing>
          <wp:inline distT="0" distB="0" distL="0" distR="0">
            <wp:extent cx="5943600" cy="652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cessreport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42" w:rsidRPr="0066015F" w:rsidRDefault="0066015F" w:rsidP="0066015F">
      <w:pPr>
        <w:jc w:val="center"/>
        <w:rPr>
          <w:i/>
        </w:rPr>
      </w:pPr>
      <w:r>
        <w:rPr>
          <w:i/>
        </w:rPr>
        <w:t>Figure 2.0</w:t>
      </w:r>
    </w:p>
    <w:p w:rsidR="00B4385C" w:rsidRDefault="00B4385C"/>
    <w:p w:rsidR="00B4385C" w:rsidRDefault="00B4385C"/>
    <w:p w:rsidR="00B4385C" w:rsidRDefault="00B4385C"/>
    <w:p w:rsidR="00491942" w:rsidRDefault="00A1753D">
      <w:r>
        <w:t xml:space="preserve">*This module is the record of the process reports. Failed reports </w:t>
      </w:r>
      <w:r w:rsidR="008B7FE8">
        <w:t>are</w:t>
      </w:r>
      <w:r>
        <w:t xml:space="preserve"> listed with date and time</w:t>
      </w:r>
      <w:r w:rsidR="003C12D2">
        <w:t xml:space="preserve"> and the description</w:t>
      </w:r>
      <w:r>
        <w:t>.</w:t>
      </w:r>
    </w:p>
    <w:p w:rsidR="00491942" w:rsidRDefault="00491942" w:rsidP="00B4385C">
      <w:pPr>
        <w:jc w:val="center"/>
      </w:pPr>
      <w:r>
        <w:rPr>
          <w:noProof/>
        </w:rPr>
        <w:drawing>
          <wp:inline distT="0" distB="0" distL="0" distR="0">
            <wp:extent cx="5943600" cy="41103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iledrepor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42" w:rsidRPr="00765319" w:rsidRDefault="00256551" w:rsidP="00256551">
      <w:pPr>
        <w:jc w:val="center"/>
        <w:rPr>
          <w:b/>
        </w:rPr>
      </w:pPr>
      <w:r>
        <w:rPr>
          <w:i/>
        </w:rPr>
        <w:t>Figure 2.1</w:t>
      </w:r>
      <w:r w:rsidR="00491942">
        <w:br w:type="page"/>
      </w:r>
    </w:p>
    <w:p w:rsidR="00553477" w:rsidRPr="00753528" w:rsidRDefault="00765319" w:rsidP="00765319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753528">
        <w:rPr>
          <w:b/>
          <w:noProof/>
          <w:sz w:val="24"/>
          <w:szCs w:val="24"/>
        </w:rPr>
        <w:lastRenderedPageBreak/>
        <w:t>Group Code</w:t>
      </w:r>
    </w:p>
    <w:p w:rsidR="00765319" w:rsidRDefault="00765319">
      <w:pPr>
        <w:rPr>
          <w:noProof/>
        </w:rPr>
      </w:pPr>
    </w:p>
    <w:p w:rsidR="00190889" w:rsidRDefault="00B33208">
      <w:pPr>
        <w:rPr>
          <w:noProof/>
        </w:rPr>
      </w:pPr>
      <w:r>
        <w:rPr>
          <w:noProof/>
        </w:rPr>
        <w:t xml:space="preserve">*This module </w:t>
      </w:r>
      <w:r w:rsidR="00C1290E">
        <w:rPr>
          <w:noProof/>
        </w:rPr>
        <w:t xml:space="preserve">contains the </w:t>
      </w:r>
      <w:r w:rsidR="004D400B">
        <w:rPr>
          <w:noProof/>
        </w:rPr>
        <w:t>company code and company name</w:t>
      </w:r>
      <w:r w:rsidR="00F21472">
        <w:rPr>
          <w:noProof/>
        </w:rPr>
        <w:t xml:space="preserve"> the user can add company in group code and also update</w:t>
      </w:r>
      <w:r w:rsidR="00F32AC8">
        <w:rPr>
          <w:noProof/>
        </w:rPr>
        <w:t xml:space="preserve"> the group code</w:t>
      </w:r>
      <w:r w:rsidR="00F21472">
        <w:rPr>
          <w:noProof/>
        </w:rPr>
        <w:t xml:space="preserve"> once the user click the company name below.</w:t>
      </w:r>
      <w:r w:rsidR="0083437B">
        <w:rPr>
          <w:noProof/>
        </w:rPr>
        <w:t xml:space="preserve"> If you add company</w:t>
      </w:r>
      <w:r w:rsidR="00E34802">
        <w:rPr>
          <w:noProof/>
        </w:rPr>
        <w:t>,</w:t>
      </w:r>
      <w:r w:rsidR="0083437B">
        <w:rPr>
          <w:noProof/>
        </w:rPr>
        <w:t xml:space="preserve"> the data will show below together with the list of the companies.</w:t>
      </w:r>
      <w:r w:rsidR="008A2371">
        <w:rPr>
          <w:noProof/>
        </w:rPr>
        <w:t xml:space="preserve"> The status can be change if the user click the name of the company and</w:t>
      </w:r>
      <w:r w:rsidR="00420B28">
        <w:rPr>
          <w:noProof/>
        </w:rPr>
        <w:t xml:space="preserve"> the</w:t>
      </w:r>
      <w:r w:rsidR="008A2371">
        <w:rPr>
          <w:noProof/>
        </w:rPr>
        <w:t xml:space="preserve"> button will display below the dialog box.</w:t>
      </w:r>
    </w:p>
    <w:p w:rsidR="00491942" w:rsidRDefault="00491942" w:rsidP="00B4385C">
      <w:pPr>
        <w:jc w:val="center"/>
      </w:pPr>
      <w:r>
        <w:rPr>
          <w:noProof/>
        </w:rPr>
        <w:drawing>
          <wp:inline distT="0" distB="0" distL="0" distR="0">
            <wp:extent cx="5943600" cy="42468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oup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501" w:rsidRDefault="008C5CDB" w:rsidP="000D3AAD">
      <w:pPr>
        <w:jc w:val="center"/>
        <w:rPr>
          <w:i/>
        </w:rPr>
      </w:pPr>
      <w:r>
        <w:rPr>
          <w:i/>
        </w:rPr>
        <w:t>Figure 3.0</w:t>
      </w:r>
    </w:p>
    <w:p w:rsidR="00303A5F" w:rsidRDefault="00303A5F" w:rsidP="000D3AAD">
      <w:pPr>
        <w:jc w:val="center"/>
        <w:rPr>
          <w:i/>
        </w:rPr>
      </w:pPr>
    </w:p>
    <w:p w:rsidR="00E82680" w:rsidRPr="00F648CE" w:rsidRDefault="00E82680" w:rsidP="00E82680">
      <w:pPr>
        <w:pStyle w:val="ListParagraph"/>
        <w:numPr>
          <w:ilvl w:val="0"/>
          <w:numId w:val="9"/>
        </w:numPr>
        <w:rPr>
          <w:b/>
        </w:rPr>
      </w:pPr>
      <w:r w:rsidRPr="00F648CE">
        <w:rPr>
          <w:b/>
        </w:rPr>
        <w:t xml:space="preserve">Group Code – </w:t>
      </w:r>
      <w:r w:rsidRPr="00F648CE">
        <w:t xml:space="preserve">This module is the code or the abbreviation of the company if you will </w:t>
      </w:r>
      <w:r w:rsidR="0027644D">
        <w:t>input</w:t>
      </w:r>
      <w:r w:rsidRPr="00F648CE">
        <w:t>.</w:t>
      </w:r>
    </w:p>
    <w:p w:rsidR="00E82680" w:rsidRPr="00F648CE" w:rsidRDefault="00E82680" w:rsidP="00E82680">
      <w:pPr>
        <w:pStyle w:val="ListParagraph"/>
        <w:numPr>
          <w:ilvl w:val="0"/>
          <w:numId w:val="9"/>
        </w:numPr>
        <w:rPr>
          <w:b/>
        </w:rPr>
      </w:pPr>
      <w:r w:rsidRPr="00F648CE">
        <w:rPr>
          <w:b/>
        </w:rPr>
        <w:t xml:space="preserve">Group Name – </w:t>
      </w:r>
      <w:r w:rsidR="00FA321A">
        <w:t>The user will input the company name in the form to add.</w:t>
      </w:r>
    </w:p>
    <w:p w:rsidR="00553477" w:rsidRDefault="00553477"/>
    <w:p w:rsidR="00553477" w:rsidRDefault="00553477">
      <w:pPr>
        <w:rPr>
          <w:noProof/>
        </w:rPr>
      </w:pPr>
    </w:p>
    <w:p w:rsidR="00553477" w:rsidRDefault="00553477">
      <w:pPr>
        <w:rPr>
          <w:noProof/>
        </w:rPr>
      </w:pPr>
    </w:p>
    <w:p w:rsidR="00553477" w:rsidRDefault="00553477">
      <w:pPr>
        <w:rPr>
          <w:noProof/>
        </w:rPr>
      </w:pPr>
    </w:p>
    <w:p w:rsidR="004F3D99" w:rsidRDefault="004F3D99" w:rsidP="004F3D99">
      <w:pPr>
        <w:rPr>
          <w:noProof/>
        </w:rPr>
      </w:pPr>
      <w:r>
        <w:rPr>
          <w:noProof/>
        </w:rPr>
        <w:lastRenderedPageBreak/>
        <w:t xml:space="preserve">*Once </w:t>
      </w:r>
      <w:r w:rsidR="00E2707E">
        <w:rPr>
          <w:noProof/>
        </w:rPr>
        <w:t>the user</w:t>
      </w:r>
      <w:r>
        <w:rPr>
          <w:noProof/>
        </w:rPr>
        <w:t xml:space="preserve"> click the company name it has a option that is enable or disable company in the BMT. This is the dialog box will popup if </w:t>
      </w:r>
      <w:r w:rsidR="00D84257">
        <w:rPr>
          <w:noProof/>
        </w:rPr>
        <w:t>the user</w:t>
      </w:r>
      <w:r>
        <w:rPr>
          <w:noProof/>
        </w:rPr>
        <w:t xml:space="preserve"> enable the company</w:t>
      </w:r>
      <w:r w:rsidR="001C1AC8">
        <w:rPr>
          <w:noProof/>
        </w:rPr>
        <w:t>.</w:t>
      </w:r>
    </w:p>
    <w:p w:rsidR="00553477" w:rsidRDefault="00553477" w:rsidP="00B4385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80E5D13" wp14:editId="7A154F75">
            <wp:extent cx="4962525" cy="2781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ab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77" w:rsidRPr="009E713B" w:rsidRDefault="009E713B" w:rsidP="009E713B">
      <w:pPr>
        <w:jc w:val="center"/>
        <w:rPr>
          <w:i/>
        </w:rPr>
      </w:pPr>
      <w:r>
        <w:rPr>
          <w:i/>
        </w:rPr>
        <w:t>Figure 3.1</w:t>
      </w:r>
    </w:p>
    <w:p w:rsidR="00553477" w:rsidRDefault="00553477"/>
    <w:p w:rsidR="00246132" w:rsidRDefault="00246132"/>
    <w:p w:rsidR="004F4841" w:rsidRDefault="001C1AC8" w:rsidP="001C1AC8">
      <w:r>
        <w:t xml:space="preserve">*This dialog box will popup if you disable the company </w:t>
      </w:r>
      <w:r w:rsidR="003D563F">
        <w:t>in the group code.</w:t>
      </w:r>
    </w:p>
    <w:p w:rsidR="00DC2501" w:rsidRDefault="00DC2501" w:rsidP="00B4385C">
      <w:pPr>
        <w:jc w:val="center"/>
      </w:pPr>
      <w:r>
        <w:rPr>
          <w:noProof/>
        </w:rPr>
        <w:drawing>
          <wp:inline distT="0" distB="0" distL="0" distR="0">
            <wp:extent cx="4962525" cy="27813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sab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41" w:rsidRPr="00F37A51" w:rsidRDefault="00F37A51" w:rsidP="00F37A51">
      <w:pPr>
        <w:jc w:val="center"/>
        <w:rPr>
          <w:i/>
        </w:rPr>
      </w:pPr>
      <w:r>
        <w:rPr>
          <w:i/>
        </w:rPr>
        <w:t>Figure 3.2</w:t>
      </w:r>
    </w:p>
    <w:p w:rsidR="003A3F9E" w:rsidRDefault="003A3F9E"/>
    <w:p w:rsidR="0023416E" w:rsidRDefault="0023416E"/>
    <w:p w:rsidR="00882D35" w:rsidRDefault="003A3F9E">
      <w:r>
        <w:lastRenderedPageBreak/>
        <w:t>*After you enable/disable this dialog box will appear and</w:t>
      </w:r>
      <w:r w:rsidR="00BD4B90">
        <w:t xml:space="preserve"> says</w:t>
      </w:r>
      <w:r>
        <w:t xml:space="preserve"> that your action is successful and saved.</w:t>
      </w:r>
    </w:p>
    <w:p w:rsidR="00BD0DEA" w:rsidRDefault="00DC2501" w:rsidP="00B4385C">
      <w:pPr>
        <w:jc w:val="center"/>
      </w:pPr>
      <w:r>
        <w:rPr>
          <w:noProof/>
        </w:rPr>
        <w:drawing>
          <wp:inline distT="0" distB="0" distL="0" distR="0" wp14:anchorId="4DB5AAAC" wp14:editId="4D6171C2">
            <wp:extent cx="4962525" cy="27813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cces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42" w:rsidRDefault="00BD0DEA" w:rsidP="00B4385C">
      <w:pPr>
        <w:jc w:val="center"/>
      </w:pPr>
      <w:r>
        <w:rPr>
          <w:i/>
        </w:rPr>
        <w:t>Figure 3.3</w:t>
      </w:r>
      <w:r w:rsidR="00491942">
        <w:br w:type="page"/>
      </w:r>
    </w:p>
    <w:p w:rsidR="00DC2501" w:rsidRPr="00B25A0F" w:rsidRDefault="00546F41" w:rsidP="00546F41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B25A0F">
        <w:rPr>
          <w:b/>
          <w:noProof/>
          <w:sz w:val="24"/>
          <w:szCs w:val="24"/>
        </w:rPr>
        <w:lastRenderedPageBreak/>
        <w:t>CRUD Biometrics</w:t>
      </w:r>
    </w:p>
    <w:p w:rsidR="00546F41" w:rsidRDefault="00546F41" w:rsidP="00546F41">
      <w:pPr>
        <w:rPr>
          <w:b/>
          <w:noProof/>
        </w:rPr>
      </w:pPr>
    </w:p>
    <w:p w:rsidR="00554D70" w:rsidRPr="00AC48C9" w:rsidRDefault="00B47157" w:rsidP="00546F41">
      <w:pPr>
        <w:rPr>
          <w:noProof/>
        </w:rPr>
      </w:pPr>
      <w:r>
        <w:rPr>
          <w:b/>
          <w:noProof/>
        </w:rPr>
        <w:t>*</w:t>
      </w:r>
      <w:r w:rsidR="00AC48C9">
        <w:rPr>
          <w:noProof/>
        </w:rPr>
        <w:t xml:space="preserve">This module </w:t>
      </w:r>
      <w:r w:rsidR="00870F16">
        <w:rPr>
          <w:noProof/>
        </w:rPr>
        <w:t xml:space="preserve">contains the data of the company including the ip addressing. The user can add ip address and edit </w:t>
      </w:r>
      <w:r w:rsidR="00A645A5">
        <w:rPr>
          <w:noProof/>
        </w:rPr>
        <w:t>the current ip address and other important data.</w:t>
      </w:r>
      <w:r w:rsidR="00015906">
        <w:rPr>
          <w:noProof/>
        </w:rPr>
        <w:t xml:space="preserve"> Once the user click the company name, the data will display on the system and the user can update</w:t>
      </w:r>
      <w:r w:rsidR="00F62C67">
        <w:rPr>
          <w:noProof/>
        </w:rPr>
        <w:t xml:space="preserve"> data.</w:t>
      </w:r>
    </w:p>
    <w:p w:rsidR="00491942" w:rsidRDefault="00491942" w:rsidP="00B4385C">
      <w:pPr>
        <w:jc w:val="center"/>
      </w:pPr>
      <w:r>
        <w:rPr>
          <w:noProof/>
        </w:rPr>
        <w:drawing>
          <wp:inline distT="0" distB="0" distL="0" distR="0">
            <wp:extent cx="5943600" cy="51187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udbiometric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42" w:rsidRDefault="00177CCB" w:rsidP="00177CCB">
      <w:pPr>
        <w:jc w:val="center"/>
      </w:pPr>
      <w:r>
        <w:rPr>
          <w:i/>
        </w:rPr>
        <w:t>Figure 4.0</w:t>
      </w:r>
      <w:r w:rsidR="00491942">
        <w:br w:type="page"/>
      </w:r>
    </w:p>
    <w:p w:rsidR="00DC2501" w:rsidRDefault="00EA2022" w:rsidP="00EA2022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EA2022">
        <w:rPr>
          <w:b/>
          <w:noProof/>
          <w:sz w:val="24"/>
          <w:szCs w:val="24"/>
        </w:rPr>
        <w:lastRenderedPageBreak/>
        <w:t>Setup Database</w:t>
      </w:r>
    </w:p>
    <w:p w:rsidR="00EA2022" w:rsidRDefault="00EA2022" w:rsidP="00EA2022">
      <w:pPr>
        <w:rPr>
          <w:b/>
          <w:noProof/>
          <w:sz w:val="24"/>
          <w:szCs w:val="24"/>
        </w:rPr>
      </w:pPr>
    </w:p>
    <w:p w:rsidR="00EA2022" w:rsidRPr="006171E2" w:rsidRDefault="006171E2" w:rsidP="006171E2">
      <w:r>
        <w:t xml:space="preserve">*This module is the database setup </w:t>
      </w:r>
      <w:r w:rsidR="00634864">
        <w:t xml:space="preserve">the user can </w:t>
      </w:r>
      <w:r w:rsidR="001E20D4">
        <w:t>manage</w:t>
      </w:r>
      <w:r w:rsidR="00634864">
        <w:t xml:space="preserve"> where to save data in the database</w:t>
      </w:r>
      <w:r w:rsidR="00905F53">
        <w:t>.</w:t>
      </w:r>
    </w:p>
    <w:p w:rsidR="00BE345F" w:rsidRDefault="00491942" w:rsidP="00B4385C">
      <w:pPr>
        <w:jc w:val="center"/>
      </w:pPr>
      <w:r>
        <w:rPr>
          <w:noProof/>
        </w:rPr>
        <w:drawing>
          <wp:inline distT="0" distB="0" distL="0" distR="0">
            <wp:extent cx="5276850" cy="2390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tupdatabas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45F" w:rsidRDefault="005A3E1C" w:rsidP="005A3E1C">
      <w:pPr>
        <w:jc w:val="center"/>
        <w:rPr>
          <w:i/>
        </w:rPr>
      </w:pPr>
      <w:r>
        <w:rPr>
          <w:i/>
        </w:rPr>
        <w:t>Figure 5.0</w:t>
      </w:r>
    </w:p>
    <w:p w:rsidR="00C5768F" w:rsidRPr="00274E4F" w:rsidRDefault="00C5768F" w:rsidP="00C5768F">
      <w:pPr>
        <w:pStyle w:val="ListParagraph"/>
        <w:numPr>
          <w:ilvl w:val="0"/>
          <w:numId w:val="8"/>
        </w:numPr>
        <w:rPr>
          <w:b/>
        </w:rPr>
      </w:pPr>
      <w:r w:rsidRPr="00274E4F">
        <w:rPr>
          <w:b/>
        </w:rPr>
        <w:t xml:space="preserve">Server </w:t>
      </w:r>
      <w:r w:rsidR="00F24D85">
        <w:rPr>
          <w:b/>
        </w:rPr>
        <w:t>N</w:t>
      </w:r>
      <w:bookmarkStart w:id="0" w:name="_GoBack"/>
      <w:bookmarkEnd w:id="0"/>
      <w:r w:rsidRPr="00274E4F">
        <w:rPr>
          <w:b/>
        </w:rPr>
        <w:t xml:space="preserve">ame – </w:t>
      </w:r>
      <w:r w:rsidR="00274E4F">
        <w:rPr>
          <w:b/>
        </w:rPr>
        <w:t xml:space="preserve"> </w:t>
      </w:r>
      <w:r w:rsidR="00274E4F">
        <w:t>This module is the server name of the database.</w:t>
      </w:r>
    </w:p>
    <w:p w:rsidR="00C5768F" w:rsidRPr="00274E4F" w:rsidRDefault="00C5768F" w:rsidP="00C5768F">
      <w:pPr>
        <w:pStyle w:val="ListParagraph"/>
        <w:numPr>
          <w:ilvl w:val="0"/>
          <w:numId w:val="8"/>
        </w:numPr>
        <w:rPr>
          <w:b/>
        </w:rPr>
      </w:pPr>
      <w:r w:rsidRPr="00274E4F">
        <w:rPr>
          <w:b/>
        </w:rPr>
        <w:t xml:space="preserve">Database </w:t>
      </w:r>
      <w:r w:rsidR="00F24D85">
        <w:rPr>
          <w:b/>
        </w:rPr>
        <w:t>N</w:t>
      </w:r>
      <w:r w:rsidRPr="00274E4F">
        <w:rPr>
          <w:b/>
        </w:rPr>
        <w:t xml:space="preserve">ame – </w:t>
      </w:r>
      <w:r w:rsidR="00274E4F">
        <w:t>This module requires the user to input the database name where the data will be stored.</w:t>
      </w:r>
    </w:p>
    <w:p w:rsidR="00C5768F" w:rsidRPr="00274E4F" w:rsidRDefault="00C5768F" w:rsidP="00C5768F">
      <w:pPr>
        <w:pStyle w:val="ListParagraph"/>
        <w:numPr>
          <w:ilvl w:val="0"/>
          <w:numId w:val="8"/>
        </w:numPr>
        <w:rPr>
          <w:b/>
        </w:rPr>
      </w:pPr>
      <w:r w:rsidRPr="00274E4F">
        <w:rPr>
          <w:b/>
        </w:rPr>
        <w:t xml:space="preserve">Username – </w:t>
      </w:r>
      <w:r w:rsidR="00124951">
        <w:t>This module is the username of the database</w:t>
      </w:r>
      <w:r w:rsidR="006065CE">
        <w:t>.</w:t>
      </w:r>
    </w:p>
    <w:p w:rsidR="00C5768F" w:rsidRPr="00274E4F" w:rsidRDefault="00C5768F" w:rsidP="00D164DE">
      <w:pPr>
        <w:pStyle w:val="ListParagraph"/>
        <w:numPr>
          <w:ilvl w:val="0"/>
          <w:numId w:val="8"/>
        </w:numPr>
        <w:rPr>
          <w:b/>
        </w:rPr>
      </w:pPr>
      <w:r w:rsidRPr="00274E4F">
        <w:rPr>
          <w:b/>
        </w:rPr>
        <w:t>Password –</w:t>
      </w:r>
      <w:r w:rsidR="00274E4F">
        <w:rPr>
          <w:b/>
        </w:rPr>
        <w:t xml:space="preserve"> </w:t>
      </w:r>
      <w:r w:rsidR="00124951">
        <w:t>This module is the password of the database</w:t>
      </w:r>
      <w:r w:rsidR="006065CE">
        <w:t>.</w:t>
      </w:r>
    </w:p>
    <w:p w:rsidR="00BE345F" w:rsidRDefault="00BE345F"/>
    <w:p w:rsidR="008E0903" w:rsidRDefault="008E0903">
      <w:pPr>
        <w:rPr>
          <w:noProof/>
        </w:rPr>
      </w:pPr>
    </w:p>
    <w:p w:rsidR="00DC2501" w:rsidRPr="008E0903" w:rsidRDefault="008E0903" w:rsidP="008E09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E0903">
        <w:rPr>
          <w:b/>
          <w:sz w:val="24"/>
          <w:szCs w:val="24"/>
        </w:rPr>
        <w:t>API Settings</w:t>
      </w:r>
    </w:p>
    <w:p w:rsidR="00DC2501" w:rsidRDefault="00DC2501">
      <w:pPr>
        <w:rPr>
          <w:noProof/>
        </w:rPr>
      </w:pPr>
    </w:p>
    <w:p w:rsidR="004E772B" w:rsidRDefault="00972907">
      <w:pPr>
        <w:rPr>
          <w:noProof/>
        </w:rPr>
      </w:pPr>
      <w:r>
        <w:rPr>
          <w:noProof/>
        </w:rPr>
        <w:t>*This module contain</w:t>
      </w:r>
      <w:r w:rsidR="006C7FBB">
        <w:rPr>
          <w:noProof/>
        </w:rPr>
        <w:t>s</w:t>
      </w:r>
      <w:r>
        <w:rPr>
          <w:noProof/>
        </w:rPr>
        <w:t xml:space="preserve"> API settings where to update data</w:t>
      </w:r>
      <w:r w:rsidR="00892826">
        <w:rPr>
          <w:noProof/>
        </w:rPr>
        <w:t xml:space="preserve"> link</w:t>
      </w:r>
      <w:r>
        <w:rPr>
          <w:noProof/>
        </w:rPr>
        <w:t xml:space="preserve"> into the directory</w:t>
      </w:r>
      <w:r w:rsidR="00C142B9">
        <w:rPr>
          <w:noProof/>
        </w:rPr>
        <w:t>.</w:t>
      </w:r>
    </w:p>
    <w:p w:rsidR="002B102B" w:rsidRDefault="00BE345F" w:rsidP="00B4385C">
      <w:pPr>
        <w:jc w:val="center"/>
      </w:pPr>
      <w:r>
        <w:rPr>
          <w:noProof/>
        </w:rPr>
        <w:drawing>
          <wp:inline distT="0" distB="0" distL="0" distR="0" wp14:anchorId="277471ED" wp14:editId="394366D1">
            <wp:extent cx="5943600" cy="14204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pilin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02B" w:rsidRDefault="007603DB" w:rsidP="007603DB">
      <w:pPr>
        <w:jc w:val="center"/>
      </w:pPr>
      <w:r>
        <w:rPr>
          <w:i/>
        </w:rPr>
        <w:t>Figure 6.0</w:t>
      </w:r>
      <w:r w:rsidR="002B102B">
        <w:br w:type="page"/>
      </w:r>
    </w:p>
    <w:p w:rsidR="00DC2501" w:rsidRDefault="00D4179B" w:rsidP="00D4179B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D4179B">
        <w:rPr>
          <w:b/>
          <w:noProof/>
          <w:sz w:val="24"/>
          <w:szCs w:val="24"/>
        </w:rPr>
        <w:lastRenderedPageBreak/>
        <w:t>Generate Attlogs</w:t>
      </w:r>
    </w:p>
    <w:p w:rsidR="00D4179B" w:rsidRDefault="00D4179B" w:rsidP="00D4179B">
      <w:pPr>
        <w:rPr>
          <w:b/>
          <w:noProof/>
          <w:sz w:val="24"/>
          <w:szCs w:val="24"/>
        </w:rPr>
      </w:pPr>
    </w:p>
    <w:p w:rsidR="007C6D70" w:rsidRDefault="00513BB0" w:rsidP="00513BB0">
      <w:r>
        <w:t>*This module contains the logs of the employee</w:t>
      </w:r>
      <w:r w:rsidR="0068405F">
        <w:t>s</w:t>
      </w:r>
      <w:r>
        <w:t xml:space="preserve"> whenever they check in and out in the ground floor of the</w:t>
      </w:r>
      <w:r w:rsidR="00045FAA">
        <w:t xml:space="preserve"> sp</w:t>
      </w:r>
      <w:r w:rsidR="006323D6">
        <w:t>gc</w:t>
      </w:r>
      <w:r>
        <w:t xml:space="preserve"> building. </w:t>
      </w:r>
      <w:r w:rsidR="004B103B">
        <w:t xml:space="preserve">The admin will select the company code and </w:t>
      </w:r>
      <w:r w:rsidR="00B05DC5">
        <w:t xml:space="preserve">click </w:t>
      </w:r>
      <w:r w:rsidR="00B05DC5" w:rsidRPr="00B05DC5">
        <w:rPr>
          <w:i/>
        </w:rPr>
        <w:t>“G</w:t>
      </w:r>
      <w:r w:rsidR="004B103B" w:rsidRPr="00B05DC5">
        <w:rPr>
          <w:i/>
        </w:rPr>
        <w:t xml:space="preserve">enerate </w:t>
      </w:r>
      <w:r w:rsidR="00B05DC5" w:rsidRPr="00B05DC5">
        <w:rPr>
          <w:i/>
        </w:rPr>
        <w:t>L</w:t>
      </w:r>
      <w:r w:rsidR="004B103B" w:rsidRPr="00B05DC5">
        <w:rPr>
          <w:i/>
        </w:rPr>
        <w:t>ogs</w:t>
      </w:r>
      <w:r w:rsidR="00B05DC5" w:rsidRPr="00B05DC5">
        <w:rPr>
          <w:i/>
        </w:rPr>
        <w:t>”</w:t>
      </w:r>
      <w:r w:rsidR="004B103B">
        <w:t xml:space="preserve"> to view the record</w:t>
      </w:r>
      <w:r w:rsidR="00F97E37">
        <w:t xml:space="preserve"> of the employees</w:t>
      </w:r>
      <w:r w:rsidR="004B103B">
        <w:t xml:space="preserve">. </w:t>
      </w:r>
      <w:r>
        <w:t>It has ID number, Date and Time, and Number of In and Out.</w:t>
      </w:r>
      <w:r w:rsidR="00B36819">
        <w:t xml:space="preserve"> If you click </w:t>
      </w:r>
      <w:r w:rsidR="00B36819" w:rsidRPr="006D755C">
        <w:rPr>
          <w:i/>
        </w:rPr>
        <w:t>“Save .DAT File”</w:t>
      </w:r>
      <w:r w:rsidR="00B36819">
        <w:t xml:space="preserve"> i</w:t>
      </w:r>
      <w:r w:rsidR="00F9163A">
        <w:t>t</w:t>
      </w:r>
      <w:r w:rsidR="00B36819">
        <w:t xml:space="preserve"> will save in your device and if you click </w:t>
      </w:r>
      <w:r w:rsidR="00B36819" w:rsidRPr="00B05DC5">
        <w:rPr>
          <w:i/>
        </w:rPr>
        <w:t>“</w:t>
      </w:r>
      <w:r w:rsidR="00B05DC5" w:rsidRPr="00B05DC5">
        <w:rPr>
          <w:i/>
        </w:rPr>
        <w:t>G</w:t>
      </w:r>
      <w:r w:rsidR="00B36819" w:rsidRPr="00B05DC5">
        <w:rPr>
          <w:i/>
        </w:rPr>
        <w:t xml:space="preserve">enerate to </w:t>
      </w:r>
      <w:r w:rsidR="00B05DC5" w:rsidRPr="00B05DC5">
        <w:rPr>
          <w:i/>
        </w:rPr>
        <w:t>S</w:t>
      </w:r>
      <w:r w:rsidR="00B36819" w:rsidRPr="00B05DC5">
        <w:rPr>
          <w:i/>
        </w:rPr>
        <w:t>erver”</w:t>
      </w:r>
      <w:r w:rsidR="00B36819">
        <w:t xml:space="preserve"> it will process on the server.</w:t>
      </w:r>
    </w:p>
    <w:p w:rsidR="00426D14" w:rsidRPr="00513BB0" w:rsidRDefault="00426D14" w:rsidP="00513BB0"/>
    <w:p w:rsidR="002B102B" w:rsidRDefault="002B102B" w:rsidP="00B4385C">
      <w:pPr>
        <w:jc w:val="center"/>
      </w:pPr>
      <w:r>
        <w:rPr>
          <w:noProof/>
        </w:rPr>
        <w:drawing>
          <wp:inline distT="0" distB="0" distL="0" distR="0">
            <wp:extent cx="5057775" cy="507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nerateattlog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02B" w:rsidRDefault="00C536C8" w:rsidP="00C536C8">
      <w:pPr>
        <w:jc w:val="center"/>
      </w:pPr>
      <w:r>
        <w:rPr>
          <w:i/>
        </w:rPr>
        <w:t>Figure 7.0</w:t>
      </w:r>
      <w:r w:rsidR="002B102B">
        <w:br w:type="page"/>
      </w:r>
    </w:p>
    <w:p w:rsidR="00B4385C" w:rsidRDefault="00DE274A" w:rsidP="00DE274A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DE274A">
        <w:rPr>
          <w:b/>
          <w:noProof/>
          <w:sz w:val="24"/>
          <w:szCs w:val="24"/>
        </w:rPr>
        <w:lastRenderedPageBreak/>
        <w:t>Directory</w:t>
      </w:r>
    </w:p>
    <w:p w:rsidR="00DE274A" w:rsidRDefault="00DE274A" w:rsidP="00DE274A">
      <w:pPr>
        <w:rPr>
          <w:b/>
          <w:noProof/>
          <w:sz w:val="24"/>
          <w:szCs w:val="24"/>
        </w:rPr>
      </w:pPr>
    </w:p>
    <w:p w:rsidR="00CA4838" w:rsidRPr="0093474E" w:rsidRDefault="0093474E" w:rsidP="0093474E">
      <w:r>
        <w:t xml:space="preserve">*Once you </w:t>
      </w:r>
      <w:r w:rsidR="00E21D4E">
        <w:t xml:space="preserve">click </w:t>
      </w:r>
      <w:r>
        <w:t>save</w:t>
      </w:r>
      <w:r w:rsidR="00E21D4E">
        <w:t xml:space="preserve"> .DAT type of file</w:t>
      </w:r>
      <w:r w:rsidR="005B572C">
        <w:t>,</w:t>
      </w:r>
      <w:r>
        <w:t xml:space="preserve"> the Generate </w:t>
      </w:r>
      <w:proofErr w:type="spellStart"/>
      <w:r>
        <w:t>Attlogs</w:t>
      </w:r>
      <w:proofErr w:type="spellEnd"/>
      <w:r>
        <w:t xml:space="preserve">, </w:t>
      </w:r>
      <w:r w:rsidR="0046786D">
        <w:t>the user</w:t>
      </w:r>
      <w:r>
        <w:t xml:space="preserve"> will choose a directory where will save the file.</w:t>
      </w:r>
    </w:p>
    <w:p w:rsidR="00317B10" w:rsidRDefault="002B102B" w:rsidP="00B4385C">
      <w:pPr>
        <w:jc w:val="center"/>
      </w:pPr>
      <w:r>
        <w:rPr>
          <w:noProof/>
        </w:rPr>
        <w:drawing>
          <wp:inline distT="0" distB="0" distL="0" distR="0">
            <wp:extent cx="5943600" cy="42024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rectory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45F" w:rsidRDefault="00317B10" w:rsidP="00B4385C">
      <w:pPr>
        <w:jc w:val="center"/>
      </w:pPr>
      <w:r>
        <w:rPr>
          <w:i/>
        </w:rPr>
        <w:t>Figure 8.0</w:t>
      </w:r>
      <w:r w:rsidR="00BE345F">
        <w:br w:type="page"/>
      </w:r>
    </w:p>
    <w:p w:rsidR="00CF61C9" w:rsidRDefault="001F2C4F">
      <w:pPr>
        <w:rPr>
          <w:noProof/>
        </w:rPr>
      </w:pPr>
      <w:r>
        <w:rPr>
          <w:noProof/>
        </w:rPr>
        <w:lastRenderedPageBreak/>
        <w:t xml:space="preserve">*Once the user saved the file, </w:t>
      </w:r>
      <w:r w:rsidR="00F53AE2">
        <w:rPr>
          <w:noProof/>
        </w:rPr>
        <w:t>the user</w:t>
      </w:r>
      <w:r>
        <w:rPr>
          <w:noProof/>
        </w:rPr>
        <w:t xml:space="preserve"> will go to the directory and open with the </w:t>
      </w:r>
      <w:r w:rsidRPr="006849EC">
        <w:rPr>
          <w:i/>
          <w:noProof/>
        </w:rPr>
        <w:t>“.DAT File”</w:t>
      </w:r>
      <w:r>
        <w:rPr>
          <w:noProof/>
        </w:rPr>
        <w:t xml:space="preserve"> </w:t>
      </w:r>
      <w:r w:rsidR="00086838">
        <w:rPr>
          <w:noProof/>
        </w:rPr>
        <w:t>in notepad so that the record of the employee</w:t>
      </w:r>
      <w:r w:rsidR="001B79C1">
        <w:rPr>
          <w:noProof/>
        </w:rPr>
        <w:t>s</w:t>
      </w:r>
      <w:r w:rsidR="00086838">
        <w:rPr>
          <w:noProof/>
        </w:rPr>
        <w:t xml:space="preserve"> will </w:t>
      </w:r>
      <w:r w:rsidR="00575DA0">
        <w:rPr>
          <w:noProof/>
        </w:rPr>
        <w:t>generate</w:t>
      </w:r>
      <w:r w:rsidR="00086838">
        <w:rPr>
          <w:noProof/>
        </w:rPr>
        <w:t xml:space="preserve"> in the notepad</w:t>
      </w:r>
      <w:r w:rsidR="000204F0">
        <w:rPr>
          <w:noProof/>
        </w:rPr>
        <w:t>.</w:t>
      </w:r>
    </w:p>
    <w:p w:rsidR="00491942" w:rsidRPr="00B6679F" w:rsidRDefault="00DC2501" w:rsidP="00B4385C">
      <w:pPr>
        <w:jc w:val="center"/>
      </w:pPr>
      <w:r w:rsidRPr="00B6679F">
        <w:rPr>
          <w:noProof/>
        </w:rPr>
        <w:drawing>
          <wp:inline distT="0" distB="0" distL="0" distR="0">
            <wp:extent cx="5943600" cy="302768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cumentview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02E" w:rsidRPr="002F18C0" w:rsidRDefault="0045702E" w:rsidP="00B4385C">
      <w:pPr>
        <w:jc w:val="center"/>
        <w:rPr>
          <w:i/>
        </w:rPr>
      </w:pPr>
      <w:r w:rsidRPr="002F18C0">
        <w:rPr>
          <w:i/>
        </w:rPr>
        <w:t>Figure 8.1</w:t>
      </w:r>
    </w:p>
    <w:sectPr w:rsidR="0045702E" w:rsidRPr="002F1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D59"/>
    <w:multiLevelType w:val="hybridMultilevel"/>
    <w:tmpl w:val="EE8030E2"/>
    <w:lvl w:ilvl="0" w:tplc="953ED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943"/>
    <w:multiLevelType w:val="hybridMultilevel"/>
    <w:tmpl w:val="056A3578"/>
    <w:lvl w:ilvl="0" w:tplc="D07812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63C"/>
    <w:multiLevelType w:val="hybridMultilevel"/>
    <w:tmpl w:val="828CB8C8"/>
    <w:lvl w:ilvl="0" w:tplc="10AA8E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3182"/>
    <w:multiLevelType w:val="hybridMultilevel"/>
    <w:tmpl w:val="0C00BEB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11B"/>
    <w:multiLevelType w:val="hybridMultilevel"/>
    <w:tmpl w:val="3AE265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5EC5"/>
    <w:multiLevelType w:val="hybridMultilevel"/>
    <w:tmpl w:val="5942A7AC"/>
    <w:lvl w:ilvl="0" w:tplc="66426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33C4"/>
    <w:multiLevelType w:val="hybridMultilevel"/>
    <w:tmpl w:val="63C88BC2"/>
    <w:lvl w:ilvl="0" w:tplc="FEC457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3BCC"/>
    <w:multiLevelType w:val="hybridMultilevel"/>
    <w:tmpl w:val="7C9CE416"/>
    <w:lvl w:ilvl="0" w:tplc="F3A0E3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15033"/>
    <w:multiLevelType w:val="hybridMultilevel"/>
    <w:tmpl w:val="E6F00974"/>
    <w:lvl w:ilvl="0" w:tplc="7958C2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42"/>
    <w:rsid w:val="00004142"/>
    <w:rsid w:val="00015906"/>
    <w:rsid w:val="000204F0"/>
    <w:rsid w:val="00021DCE"/>
    <w:rsid w:val="00035E25"/>
    <w:rsid w:val="00045FAA"/>
    <w:rsid w:val="00086838"/>
    <w:rsid w:val="000A6F1F"/>
    <w:rsid w:val="000D3969"/>
    <w:rsid w:val="000D3AAD"/>
    <w:rsid w:val="000E755A"/>
    <w:rsid w:val="00103B58"/>
    <w:rsid w:val="00111CED"/>
    <w:rsid w:val="001147C3"/>
    <w:rsid w:val="00124951"/>
    <w:rsid w:val="00160A69"/>
    <w:rsid w:val="00177CCB"/>
    <w:rsid w:val="00190889"/>
    <w:rsid w:val="001916C1"/>
    <w:rsid w:val="001B79C1"/>
    <w:rsid w:val="001C1AC8"/>
    <w:rsid w:val="001E20D4"/>
    <w:rsid w:val="001E344B"/>
    <w:rsid w:val="001F2C4F"/>
    <w:rsid w:val="00202253"/>
    <w:rsid w:val="0023416E"/>
    <w:rsid w:val="00246132"/>
    <w:rsid w:val="00256551"/>
    <w:rsid w:val="00256A15"/>
    <w:rsid w:val="00274E4F"/>
    <w:rsid w:val="002757D6"/>
    <w:rsid w:val="0027644D"/>
    <w:rsid w:val="00280DAD"/>
    <w:rsid w:val="00293D61"/>
    <w:rsid w:val="002B102B"/>
    <w:rsid w:val="002D123D"/>
    <w:rsid w:val="002F18C0"/>
    <w:rsid w:val="002F1E24"/>
    <w:rsid w:val="00303A5F"/>
    <w:rsid w:val="00317B10"/>
    <w:rsid w:val="00323849"/>
    <w:rsid w:val="00335641"/>
    <w:rsid w:val="00381E86"/>
    <w:rsid w:val="003873D2"/>
    <w:rsid w:val="003A3F9E"/>
    <w:rsid w:val="003B01B2"/>
    <w:rsid w:val="003C12D2"/>
    <w:rsid w:val="003D563F"/>
    <w:rsid w:val="00420B28"/>
    <w:rsid w:val="00425A87"/>
    <w:rsid w:val="00426D14"/>
    <w:rsid w:val="0045702E"/>
    <w:rsid w:val="0046786D"/>
    <w:rsid w:val="00491942"/>
    <w:rsid w:val="004B052C"/>
    <w:rsid w:val="004B103B"/>
    <w:rsid w:val="004B1F4C"/>
    <w:rsid w:val="004D400B"/>
    <w:rsid w:val="004E772B"/>
    <w:rsid w:val="004F3D99"/>
    <w:rsid w:val="004F4841"/>
    <w:rsid w:val="0050260A"/>
    <w:rsid w:val="0051077F"/>
    <w:rsid w:val="00513BB0"/>
    <w:rsid w:val="00530BA0"/>
    <w:rsid w:val="00542738"/>
    <w:rsid w:val="005465ED"/>
    <w:rsid w:val="00546F41"/>
    <w:rsid w:val="00553477"/>
    <w:rsid w:val="005543F7"/>
    <w:rsid w:val="00554D70"/>
    <w:rsid w:val="00556570"/>
    <w:rsid w:val="00575DA0"/>
    <w:rsid w:val="005A3E1C"/>
    <w:rsid w:val="005A5253"/>
    <w:rsid w:val="005B572C"/>
    <w:rsid w:val="005D2E6E"/>
    <w:rsid w:val="006065CE"/>
    <w:rsid w:val="006171E2"/>
    <w:rsid w:val="006322DD"/>
    <w:rsid w:val="006323D6"/>
    <w:rsid w:val="00634864"/>
    <w:rsid w:val="00657C73"/>
    <w:rsid w:val="0066015F"/>
    <w:rsid w:val="0068405F"/>
    <w:rsid w:val="006849EC"/>
    <w:rsid w:val="00690D91"/>
    <w:rsid w:val="006A609A"/>
    <w:rsid w:val="006C7FBB"/>
    <w:rsid w:val="006D755C"/>
    <w:rsid w:val="00716B14"/>
    <w:rsid w:val="0072320D"/>
    <w:rsid w:val="00734252"/>
    <w:rsid w:val="0073778A"/>
    <w:rsid w:val="00752C00"/>
    <w:rsid w:val="00753528"/>
    <w:rsid w:val="007603DB"/>
    <w:rsid w:val="00765319"/>
    <w:rsid w:val="00787B48"/>
    <w:rsid w:val="007A219D"/>
    <w:rsid w:val="007B4BC9"/>
    <w:rsid w:val="007C6D70"/>
    <w:rsid w:val="007D2DCF"/>
    <w:rsid w:val="007E453E"/>
    <w:rsid w:val="00817CA7"/>
    <w:rsid w:val="0083437B"/>
    <w:rsid w:val="00850DBC"/>
    <w:rsid w:val="00870F16"/>
    <w:rsid w:val="00882D35"/>
    <w:rsid w:val="00892826"/>
    <w:rsid w:val="00893578"/>
    <w:rsid w:val="008A2371"/>
    <w:rsid w:val="008B7FE8"/>
    <w:rsid w:val="008C5CDB"/>
    <w:rsid w:val="008E0903"/>
    <w:rsid w:val="00905F53"/>
    <w:rsid w:val="00914C7D"/>
    <w:rsid w:val="0093474E"/>
    <w:rsid w:val="00950141"/>
    <w:rsid w:val="00972907"/>
    <w:rsid w:val="00986452"/>
    <w:rsid w:val="0099180A"/>
    <w:rsid w:val="009B0149"/>
    <w:rsid w:val="009E713B"/>
    <w:rsid w:val="009F0186"/>
    <w:rsid w:val="00A05664"/>
    <w:rsid w:val="00A1753D"/>
    <w:rsid w:val="00A3744E"/>
    <w:rsid w:val="00A47810"/>
    <w:rsid w:val="00A645A5"/>
    <w:rsid w:val="00A6653F"/>
    <w:rsid w:val="00A66C50"/>
    <w:rsid w:val="00A84C4D"/>
    <w:rsid w:val="00A95AE0"/>
    <w:rsid w:val="00A95F2A"/>
    <w:rsid w:val="00AB1E6C"/>
    <w:rsid w:val="00AC48C9"/>
    <w:rsid w:val="00AD53B2"/>
    <w:rsid w:val="00B05DC5"/>
    <w:rsid w:val="00B17C91"/>
    <w:rsid w:val="00B22F0B"/>
    <w:rsid w:val="00B25A0F"/>
    <w:rsid w:val="00B31F83"/>
    <w:rsid w:val="00B33208"/>
    <w:rsid w:val="00B36819"/>
    <w:rsid w:val="00B4385C"/>
    <w:rsid w:val="00B438CC"/>
    <w:rsid w:val="00B46BDE"/>
    <w:rsid w:val="00B47157"/>
    <w:rsid w:val="00B6679F"/>
    <w:rsid w:val="00BB2566"/>
    <w:rsid w:val="00BD0DEA"/>
    <w:rsid w:val="00BD101B"/>
    <w:rsid w:val="00BD4B90"/>
    <w:rsid w:val="00BD6D0F"/>
    <w:rsid w:val="00BE345F"/>
    <w:rsid w:val="00BF4D8E"/>
    <w:rsid w:val="00C1290E"/>
    <w:rsid w:val="00C142B9"/>
    <w:rsid w:val="00C536C8"/>
    <w:rsid w:val="00C5768F"/>
    <w:rsid w:val="00C6732E"/>
    <w:rsid w:val="00CA1BB2"/>
    <w:rsid w:val="00CA4838"/>
    <w:rsid w:val="00CC0E5D"/>
    <w:rsid w:val="00CC24D9"/>
    <w:rsid w:val="00CD2138"/>
    <w:rsid w:val="00CD2F4E"/>
    <w:rsid w:val="00CD5DD5"/>
    <w:rsid w:val="00CF61C9"/>
    <w:rsid w:val="00D164DE"/>
    <w:rsid w:val="00D23436"/>
    <w:rsid w:val="00D4179B"/>
    <w:rsid w:val="00D64F99"/>
    <w:rsid w:val="00D76FA3"/>
    <w:rsid w:val="00D84257"/>
    <w:rsid w:val="00DB421E"/>
    <w:rsid w:val="00DC2501"/>
    <w:rsid w:val="00DE274A"/>
    <w:rsid w:val="00DF5AB4"/>
    <w:rsid w:val="00E21D4E"/>
    <w:rsid w:val="00E2707E"/>
    <w:rsid w:val="00E27509"/>
    <w:rsid w:val="00E346C2"/>
    <w:rsid w:val="00E34802"/>
    <w:rsid w:val="00E45A0C"/>
    <w:rsid w:val="00E65179"/>
    <w:rsid w:val="00E75CB7"/>
    <w:rsid w:val="00E82680"/>
    <w:rsid w:val="00E91876"/>
    <w:rsid w:val="00EA2022"/>
    <w:rsid w:val="00EC50D9"/>
    <w:rsid w:val="00F144DB"/>
    <w:rsid w:val="00F21472"/>
    <w:rsid w:val="00F24D85"/>
    <w:rsid w:val="00F32AC8"/>
    <w:rsid w:val="00F37A51"/>
    <w:rsid w:val="00F422AF"/>
    <w:rsid w:val="00F53AE2"/>
    <w:rsid w:val="00F62C67"/>
    <w:rsid w:val="00F648CE"/>
    <w:rsid w:val="00F9163A"/>
    <w:rsid w:val="00F9475E"/>
    <w:rsid w:val="00F97E37"/>
    <w:rsid w:val="00FA09AB"/>
    <w:rsid w:val="00FA321A"/>
    <w:rsid w:val="00FF4D1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F6F9"/>
  <w15:chartTrackingRefBased/>
  <w15:docId w15:val="{C3958E06-0879-47B5-9B17-2563822B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5B71-9F52-48F9-9429-5F6718B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487</cp:revision>
  <dcterms:created xsi:type="dcterms:W3CDTF">2019-04-03T01:14:00Z</dcterms:created>
  <dcterms:modified xsi:type="dcterms:W3CDTF">2019-04-04T03:28:00Z</dcterms:modified>
</cp:coreProperties>
</file>